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53DCD" w:rsidP="00253DCD" w14:paraId="53FD5019" w14:textId="77777777">
      <w:pPr>
        <w:spacing w:after="0" w:line="480" w:lineRule="auto"/>
        <w:contextualSpacing/>
        <w:rPr>
          <w:rFonts w:ascii="Times New Roman" w:hAnsi="Times New Roman" w:cs="Times New Roman"/>
          <w:color w:val="222222"/>
          <w:sz w:val="24"/>
          <w:szCs w:val="24"/>
          <w:shd w:val="clear" w:color="auto" w:fill="FFFFFF"/>
        </w:rPr>
      </w:pPr>
    </w:p>
    <w:p w:rsidR="00253DCD" w:rsidP="00253DCD" w14:paraId="0D874E3A" w14:textId="77777777">
      <w:pPr>
        <w:spacing w:after="0" w:line="480" w:lineRule="auto"/>
        <w:contextualSpacing/>
        <w:rPr>
          <w:rFonts w:ascii="Times New Roman" w:hAnsi="Times New Roman" w:cs="Times New Roman"/>
          <w:color w:val="222222"/>
          <w:sz w:val="24"/>
          <w:szCs w:val="24"/>
          <w:shd w:val="clear" w:color="auto" w:fill="FFFFFF"/>
        </w:rPr>
      </w:pPr>
    </w:p>
    <w:p w:rsidR="00253DCD" w:rsidP="00253DCD" w14:paraId="56A5269B" w14:textId="77777777">
      <w:pPr>
        <w:spacing w:after="0" w:line="480" w:lineRule="auto"/>
        <w:contextualSpacing/>
        <w:rPr>
          <w:rFonts w:ascii="Times New Roman" w:hAnsi="Times New Roman" w:cs="Times New Roman"/>
          <w:color w:val="222222"/>
          <w:sz w:val="24"/>
          <w:szCs w:val="24"/>
          <w:shd w:val="clear" w:color="auto" w:fill="FFFFFF"/>
        </w:rPr>
      </w:pPr>
    </w:p>
    <w:p w:rsidR="00253DCD" w:rsidP="00CD1CAA" w14:paraId="218835D9" w14:textId="3CBDB4B2">
      <w:pPr>
        <w:spacing w:after="0"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Heating and Cooling</w:t>
      </w:r>
    </w:p>
    <w:p w:rsidR="00CD1CAA" w:rsidP="00CD1CAA" w14:paraId="54C9D9A5" w14:textId="274DFC7C">
      <w:pPr>
        <w:spacing w:after="0"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CD1CAA" w:rsidP="00CD1CAA" w14:paraId="75DBDC2A" w14:textId="532489BC">
      <w:pPr>
        <w:spacing w:after="0"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253DCD" w:rsidP="00253DCD" w14:paraId="22A5D24F" w14:textId="77777777">
      <w:pPr>
        <w:spacing w:after="0" w:line="480" w:lineRule="auto"/>
        <w:contextualSpacing/>
        <w:rPr>
          <w:rFonts w:ascii="Times New Roman" w:hAnsi="Times New Roman" w:cs="Times New Roman"/>
          <w:color w:val="222222"/>
          <w:sz w:val="24"/>
          <w:szCs w:val="24"/>
          <w:shd w:val="clear" w:color="auto" w:fill="FFFFFF"/>
        </w:rPr>
      </w:pPr>
    </w:p>
    <w:p w:rsidR="00253DCD" w:rsidP="00253DCD" w14:paraId="66F4B12A" w14:textId="77777777">
      <w:pPr>
        <w:spacing w:after="0" w:line="480" w:lineRule="auto"/>
        <w:contextualSpacing/>
        <w:rPr>
          <w:rFonts w:ascii="Times New Roman" w:hAnsi="Times New Roman" w:cs="Times New Roman"/>
          <w:color w:val="222222"/>
          <w:sz w:val="24"/>
          <w:szCs w:val="24"/>
          <w:shd w:val="clear" w:color="auto" w:fill="FFFFFF"/>
        </w:rPr>
      </w:pPr>
    </w:p>
    <w:p w:rsidR="00253DCD" w:rsidP="00253DCD" w14:paraId="56E13D23" w14:textId="77777777">
      <w:pPr>
        <w:spacing w:after="0" w:line="480" w:lineRule="auto"/>
        <w:contextualSpacing/>
        <w:rPr>
          <w:rFonts w:ascii="Times New Roman" w:hAnsi="Times New Roman" w:cs="Times New Roman"/>
          <w:color w:val="222222"/>
          <w:sz w:val="24"/>
          <w:szCs w:val="24"/>
          <w:shd w:val="clear" w:color="auto" w:fill="FFFFFF"/>
        </w:rPr>
      </w:pPr>
    </w:p>
    <w:p w:rsidR="00253DCD" w:rsidP="00253DCD" w14:paraId="2662BC86" w14:textId="77777777">
      <w:pPr>
        <w:spacing w:after="0" w:line="480" w:lineRule="auto"/>
        <w:contextualSpacing/>
        <w:rPr>
          <w:rFonts w:ascii="Times New Roman" w:hAnsi="Times New Roman" w:cs="Times New Roman"/>
          <w:color w:val="222222"/>
          <w:sz w:val="24"/>
          <w:szCs w:val="24"/>
          <w:shd w:val="clear" w:color="auto" w:fill="FFFFFF"/>
        </w:rPr>
      </w:pPr>
    </w:p>
    <w:p w:rsidR="00253DCD" w:rsidP="00253DCD" w14:paraId="2380CBBA" w14:textId="77777777">
      <w:pPr>
        <w:spacing w:after="0" w:line="480" w:lineRule="auto"/>
        <w:contextualSpacing/>
        <w:rPr>
          <w:rFonts w:ascii="Times New Roman" w:hAnsi="Times New Roman" w:cs="Times New Roman"/>
          <w:color w:val="222222"/>
          <w:sz w:val="24"/>
          <w:szCs w:val="24"/>
          <w:shd w:val="clear" w:color="auto" w:fill="FFFFFF"/>
        </w:rPr>
      </w:pPr>
    </w:p>
    <w:p w:rsidR="00253DCD" w:rsidP="00253DCD" w14:paraId="6BB5EFD8" w14:textId="77777777">
      <w:pPr>
        <w:spacing w:after="0" w:line="480" w:lineRule="auto"/>
        <w:contextualSpacing/>
        <w:rPr>
          <w:rFonts w:ascii="Times New Roman" w:hAnsi="Times New Roman" w:cs="Times New Roman"/>
          <w:color w:val="222222"/>
          <w:sz w:val="24"/>
          <w:szCs w:val="24"/>
          <w:shd w:val="clear" w:color="auto" w:fill="FFFFFF"/>
        </w:rPr>
      </w:pPr>
    </w:p>
    <w:p w:rsidR="00253DCD" w:rsidP="00253DCD" w14:paraId="6A4ECBC0" w14:textId="77777777">
      <w:pPr>
        <w:spacing w:after="0" w:line="480" w:lineRule="auto"/>
        <w:contextualSpacing/>
        <w:rPr>
          <w:rFonts w:ascii="Times New Roman" w:hAnsi="Times New Roman" w:cs="Times New Roman"/>
          <w:color w:val="222222"/>
          <w:sz w:val="24"/>
          <w:szCs w:val="24"/>
          <w:shd w:val="clear" w:color="auto" w:fill="FFFFFF"/>
        </w:rPr>
      </w:pPr>
    </w:p>
    <w:p w:rsidR="00253DCD" w:rsidP="00253DCD" w14:paraId="4247999E" w14:textId="77777777">
      <w:pPr>
        <w:spacing w:after="0" w:line="480" w:lineRule="auto"/>
        <w:contextualSpacing/>
        <w:rPr>
          <w:rFonts w:ascii="Times New Roman" w:hAnsi="Times New Roman" w:cs="Times New Roman"/>
          <w:color w:val="222222"/>
          <w:sz w:val="24"/>
          <w:szCs w:val="24"/>
          <w:shd w:val="clear" w:color="auto" w:fill="FFFFFF"/>
        </w:rPr>
      </w:pPr>
    </w:p>
    <w:p w:rsidR="00253DCD" w:rsidP="00253DCD" w14:paraId="7262CCE1" w14:textId="77777777">
      <w:pPr>
        <w:spacing w:after="0" w:line="480" w:lineRule="auto"/>
        <w:contextualSpacing/>
        <w:rPr>
          <w:rFonts w:ascii="Times New Roman" w:hAnsi="Times New Roman" w:cs="Times New Roman"/>
          <w:color w:val="222222"/>
          <w:sz w:val="24"/>
          <w:szCs w:val="24"/>
          <w:shd w:val="clear" w:color="auto" w:fill="FFFFFF"/>
        </w:rPr>
      </w:pPr>
    </w:p>
    <w:p w:rsidR="00253DCD" w:rsidP="00253DCD" w14:paraId="5C2031B7" w14:textId="77777777">
      <w:pPr>
        <w:spacing w:after="0" w:line="480" w:lineRule="auto"/>
        <w:contextualSpacing/>
        <w:rPr>
          <w:rFonts w:ascii="Times New Roman" w:hAnsi="Times New Roman" w:cs="Times New Roman"/>
          <w:color w:val="222222"/>
          <w:sz w:val="24"/>
          <w:szCs w:val="24"/>
          <w:shd w:val="clear" w:color="auto" w:fill="FFFFFF"/>
        </w:rPr>
      </w:pPr>
    </w:p>
    <w:p w:rsidR="00253DCD" w:rsidP="00253DCD" w14:paraId="1B3EA637" w14:textId="77777777">
      <w:pPr>
        <w:spacing w:after="0" w:line="480" w:lineRule="auto"/>
        <w:contextualSpacing/>
        <w:rPr>
          <w:rFonts w:ascii="Times New Roman" w:hAnsi="Times New Roman" w:cs="Times New Roman"/>
          <w:color w:val="222222"/>
          <w:sz w:val="24"/>
          <w:szCs w:val="24"/>
          <w:shd w:val="clear" w:color="auto" w:fill="FFFFFF"/>
        </w:rPr>
      </w:pPr>
    </w:p>
    <w:p w:rsidR="00253DCD" w:rsidP="00253DCD" w14:paraId="0CD69653" w14:textId="77777777">
      <w:pPr>
        <w:spacing w:after="0" w:line="480" w:lineRule="auto"/>
        <w:contextualSpacing/>
        <w:rPr>
          <w:rFonts w:ascii="Times New Roman" w:hAnsi="Times New Roman" w:cs="Times New Roman"/>
          <w:color w:val="222222"/>
          <w:sz w:val="24"/>
          <w:szCs w:val="24"/>
          <w:shd w:val="clear" w:color="auto" w:fill="FFFFFF"/>
        </w:rPr>
      </w:pPr>
    </w:p>
    <w:p w:rsidR="00253DCD" w:rsidP="00253DCD" w14:paraId="1B647BA2" w14:textId="77777777">
      <w:pPr>
        <w:spacing w:after="0" w:line="480" w:lineRule="auto"/>
        <w:contextualSpacing/>
        <w:rPr>
          <w:rFonts w:ascii="Times New Roman" w:hAnsi="Times New Roman" w:cs="Times New Roman"/>
          <w:color w:val="222222"/>
          <w:sz w:val="24"/>
          <w:szCs w:val="24"/>
          <w:shd w:val="clear" w:color="auto" w:fill="FFFFFF"/>
        </w:rPr>
      </w:pPr>
    </w:p>
    <w:p w:rsidR="00253DCD" w:rsidP="00253DCD" w14:paraId="6EC17A5C" w14:textId="77777777">
      <w:pPr>
        <w:spacing w:after="0" w:line="480" w:lineRule="auto"/>
        <w:contextualSpacing/>
        <w:rPr>
          <w:rFonts w:ascii="Times New Roman" w:hAnsi="Times New Roman" w:cs="Times New Roman"/>
          <w:color w:val="222222"/>
          <w:sz w:val="24"/>
          <w:szCs w:val="24"/>
          <w:shd w:val="clear" w:color="auto" w:fill="FFFFFF"/>
        </w:rPr>
      </w:pPr>
    </w:p>
    <w:p w:rsidR="00253DCD" w:rsidP="00253DCD" w14:paraId="0FF3369C" w14:textId="47FD1301">
      <w:pPr>
        <w:spacing w:after="0" w:line="480" w:lineRule="auto"/>
        <w:contextualSpacing/>
        <w:rPr>
          <w:rFonts w:ascii="Times New Roman" w:hAnsi="Times New Roman" w:cs="Times New Roman"/>
          <w:color w:val="222222"/>
          <w:sz w:val="24"/>
          <w:szCs w:val="24"/>
          <w:shd w:val="clear" w:color="auto" w:fill="FFFFFF"/>
        </w:rPr>
      </w:pPr>
    </w:p>
    <w:p w:rsidR="009859EB" w:rsidP="00253DCD" w14:paraId="52CEDCA3" w14:textId="77777777">
      <w:pPr>
        <w:spacing w:after="0" w:line="480" w:lineRule="auto"/>
        <w:contextualSpacing/>
        <w:rPr>
          <w:rFonts w:ascii="Times New Roman" w:hAnsi="Times New Roman" w:cs="Times New Roman"/>
          <w:color w:val="222222"/>
          <w:sz w:val="24"/>
          <w:szCs w:val="24"/>
          <w:shd w:val="clear" w:color="auto" w:fill="FFFFFF"/>
        </w:rPr>
      </w:pPr>
    </w:p>
    <w:p w:rsidR="00253DCD" w:rsidP="00253DCD" w14:paraId="30B71074" w14:textId="77777777">
      <w:pPr>
        <w:spacing w:after="0" w:line="480" w:lineRule="auto"/>
        <w:contextualSpacing/>
        <w:rPr>
          <w:rFonts w:ascii="Times New Roman" w:hAnsi="Times New Roman" w:cs="Times New Roman"/>
          <w:color w:val="222222"/>
          <w:sz w:val="24"/>
          <w:szCs w:val="24"/>
          <w:shd w:val="clear" w:color="auto" w:fill="FFFFFF"/>
        </w:rPr>
      </w:pPr>
    </w:p>
    <w:p w:rsidR="008E0542" w:rsidRPr="00253DCD" w:rsidP="00253DCD" w14:paraId="3D8B6BDC" w14:textId="0082B06E">
      <w:pPr>
        <w:spacing w:after="0" w:line="480" w:lineRule="auto"/>
        <w:contextualSpacing/>
        <w:jc w:val="center"/>
        <w:rPr>
          <w:rFonts w:ascii="Times New Roman" w:hAnsi="Times New Roman" w:cs="Times New Roman"/>
          <w:color w:val="222222"/>
          <w:sz w:val="24"/>
          <w:szCs w:val="24"/>
          <w:shd w:val="clear" w:color="auto" w:fill="FFFFFF"/>
        </w:rPr>
      </w:pPr>
      <w:r w:rsidRPr="00253DCD">
        <w:rPr>
          <w:rFonts w:ascii="Times New Roman" w:hAnsi="Times New Roman" w:cs="Times New Roman"/>
          <w:color w:val="222222"/>
          <w:sz w:val="24"/>
          <w:szCs w:val="24"/>
          <w:shd w:val="clear" w:color="auto" w:fill="FFFFFF"/>
        </w:rPr>
        <w:t>Heating and Cooling</w:t>
      </w:r>
    </w:p>
    <w:p w:rsidR="006440BC" w:rsidRPr="00253DCD" w:rsidP="002B77CB" w14:paraId="5C0184C7" w14:textId="0E647904">
      <w:pPr>
        <w:spacing w:after="0" w:line="480" w:lineRule="auto"/>
        <w:ind w:firstLine="720"/>
        <w:contextualSpacing/>
        <w:rPr>
          <w:rFonts w:ascii="Times New Roman" w:hAnsi="Times New Roman" w:cs="Times New Roman"/>
          <w:color w:val="222222"/>
          <w:sz w:val="24"/>
          <w:szCs w:val="24"/>
          <w:shd w:val="clear" w:color="auto" w:fill="FFFFFF"/>
        </w:rPr>
      </w:pPr>
      <w:r w:rsidRPr="00253DCD">
        <w:rPr>
          <w:rFonts w:ascii="Times New Roman" w:hAnsi="Times New Roman" w:cs="Times New Roman"/>
          <w:color w:val="222222"/>
          <w:sz w:val="24"/>
          <w:szCs w:val="24"/>
          <w:shd w:val="clear" w:color="auto" w:fill="FFFFFF"/>
        </w:rPr>
        <w:t>The main goal of heating, ventilation, and air conditioning is the provision of thermal comfort and good air quality while one is indoors. The primary principles involved in the process are fluid mechanics, thermodynamics, and heat transfer. The system of HVAC is an essential component in residential buildings, especially where there are hotels, residential apartments, industrial offices, hospitals, among others. There is the enhancement of healthy living conditions since there is the regulation of humidity and temperature. There is an air exchange in ventilation, and the replacement of air takes place in the space. Similarly, there is temperature control, removal of smoke, moisture, heat, dust, airborne bacteria, carbon dioxide, and other gases while replenishing oxygen</w:t>
      </w:r>
      <w:r w:rsidRPr="00253DCD" w:rsidR="00AF4704">
        <w:rPr>
          <w:rFonts w:ascii="Times New Roman" w:hAnsi="Times New Roman" w:cs="Times New Roman"/>
          <w:color w:val="222222"/>
          <w:sz w:val="24"/>
          <w:szCs w:val="24"/>
          <w:shd w:val="clear" w:color="auto" w:fill="FFFFFF"/>
        </w:rPr>
        <w:t xml:space="preserve"> (</w:t>
      </w:r>
      <w:r w:rsidRPr="00253DCD" w:rsidR="00AF4704">
        <w:rPr>
          <w:rFonts w:ascii="Times New Roman" w:hAnsi="Times New Roman" w:cs="Times New Roman"/>
          <w:color w:val="222222"/>
          <w:sz w:val="24"/>
          <w:szCs w:val="24"/>
          <w:shd w:val="clear" w:color="auto" w:fill="FFFFFF"/>
        </w:rPr>
        <w:t>Letherman</w:t>
      </w:r>
      <w:r w:rsidRPr="00253DCD" w:rsidR="00AF4704">
        <w:rPr>
          <w:rFonts w:ascii="Times New Roman" w:hAnsi="Times New Roman" w:cs="Times New Roman"/>
          <w:color w:val="222222"/>
          <w:sz w:val="24"/>
          <w:szCs w:val="24"/>
          <w:shd w:val="clear" w:color="auto" w:fill="FFFFFF"/>
        </w:rPr>
        <w:t>, 2014</w:t>
      </w:r>
      <w:r w:rsidRPr="00253DCD" w:rsidR="00AF4704">
        <w:rPr>
          <w:rFonts w:ascii="Times New Roman" w:hAnsi="Times New Roman" w:cs="Times New Roman"/>
          <w:color w:val="222222"/>
          <w:sz w:val="24"/>
          <w:szCs w:val="24"/>
          <w:shd w:val="clear" w:color="auto" w:fill="FFFFFF"/>
        </w:rPr>
        <w:t>)</w:t>
      </w:r>
      <w:r w:rsidRPr="00253DCD">
        <w:rPr>
          <w:rFonts w:ascii="Times New Roman" w:hAnsi="Times New Roman" w:cs="Times New Roman"/>
          <w:color w:val="222222"/>
          <w:sz w:val="24"/>
          <w:szCs w:val="24"/>
          <w:shd w:val="clear" w:color="auto" w:fill="FFFFFF"/>
        </w:rPr>
        <w:t>. Therefore, ventilation is essential in introducing fresh air, keeping the building air in circulation, thus preventing stagnation of the air inside the building. 
</w:t>
      </w:r>
    </w:p>
    <w:p w:rsidR="006440BC" w:rsidRPr="00253DCD" w:rsidP="002B77CB" w14:paraId="414FB8DC" w14:textId="15469593">
      <w:pPr>
        <w:spacing w:after="0" w:line="480" w:lineRule="auto"/>
        <w:ind w:firstLine="720"/>
        <w:contextualSpacing/>
        <w:rPr>
          <w:rFonts w:ascii="Times New Roman" w:hAnsi="Times New Roman" w:cs="Times New Roman"/>
          <w:color w:val="222222"/>
          <w:sz w:val="24"/>
          <w:szCs w:val="24"/>
          <w:shd w:val="clear" w:color="auto" w:fill="FFFFFF"/>
        </w:rPr>
      </w:pPr>
      <w:r w:rsidRPr="00253DCD">
        <w:rPr>
          <w:rFonts w:ascii="Times New Roman" w:hAnsi="Times New Roman" w:cs="Times New Roman"/>
          <w:color w:val="222222"/>
          <w:sz w:val="24"/>
          <w:szCs w:val="24"/>
          <w:shd w:val="clear" w:color="auto" w:fill="FFFFFF"/>
        </w:rPr>
        <w:t>The mechanical system of cooling or refrigeration is a way of carrying out mechanical refrigeration called air conditioning. The system uses liquid evaporation as well as the massive amounts of heat applied in evaporation. The process starts by boiling of refrigerant where it transforms from liquids to gas. The method of converting to gas is through condensation through the use of an engine, or the process can be carried out through a compressor powered by electricity. The procedures are carried out to increase pressure, which moves the refrigerant. The gas sometimes changes back to liquid due to the heat regulations. When air passes through the cool coils, atmospheric air is transferred into the coil. Then the temperature changes and drops to 20 degrees. This is where the liquid is changed to gas, which is warm where it is transported to the compressor</w:t>
      </w:r>
      <w:r w:rsidRPr="00253DCD" w:rsidR="007A5467">
        <w:rPr>
          <w:rFonts w:ascii="Times New Roman" w:hAnsi="Times New Roman" w:cs="Times New Roman"/>
          <w:color w:val="222222"/>
          <w:sz w:val="24"/>
          <w:szCs w:val="24"/>
          <w:shd w:val="clear" w:color="auto" w:fill="FFFFFF"/>
        </w:rPr>
        <w:t xml:space="preserve"> (</w:t>
      </w:r>
      <w:r w:rsidRPr="00253DCD" w:rsidR="007A5467">
        <w:rPr>
          <w:rFonts w:ascii="Times New Roman" w:hAnsi="Times New Roman" w:cs="Times New Roman"/>
          <w:color w:val="000000"/>
          <w:sz w:val="24"/>
          <w:szCs w:val="24"/>
          <w:shd w:val="clear" w:color="auto" w:fill="FFFFFF"/>
        </w:rPr>
        <w:t>Service Champions</w:t>
      </w:r>
      <w:r w:rsidRPr="00253DCD" w:rsidR="007A5467">
        <w:rPr>
          <w:rFonts w:ascii="Times New Roman" w:hAnsi="Times New Roman" w:cs="Times New Roman"/>
          <w:color w:val="000000"/>
          <w:sz w:val="24"/>
          <w:szCs w:val="24"/>
          <w:shd w:val="clear" w:color="auto" w:fill="FFFFFF"/>
        </w:rPr>
        <w:t xml:space="preserve">, </w:t>
      </w:r>
      <w:r w:rsidRPr="00253DCD" w:rsidR="007A5467">
        <w:rPr>
          <w:rFonts w:ascii="Times New Roman" w:hAnsi="Times New Roman" w:cs="Times New Roman"/>
          <w:color w:val="000000"/>
          <w:sz w:val="24"/>
          <w:szCs w:val="24"/>
          <w:shd w:val="clear" w:color="auto" w:fill="FFFFFF"/>
        </w:rPr>
        <w:t>2017</w:t>
      </w:r>
      <w:r w:rsidRPr="00253DCD" w:rsidR="007A5467">
        <w:rPr>
          <w:rFonts w:ascii="Times New Roman" w:hAnsi="Times New Roman" w:cs="Times New Roman"/>
          <w:color w:val="000000"/>
          <w:sz w:val="24"/>
          <w:szCs w:val="24"/>
          <w:shd w:val="clear" w:color="auto" w:fill="FFFFFF"/>
        </w:rPr>
        <w:t>)</w:t>
      </w:r>
      <w:r w:rsidRPr="00253DCD">
        <w:rPr>
          <w:rFonts w:ascii="Times New Roman" w:hAnsi="Times New Roman" w:cs="Times New Roman"/>
          <w:color w:val="222222"/>
          <w:sz w:val="24"/>
          <w:szCs w:val="24"/>
          <w:shd w:val="clear" w:color="auto" w:fill="FFFFFF"/>
        </w:rPr>
        <w:t xml:space="preserve">. At this stage, the gas is pressurized to a hotter </w:t>
      </w:r>
      <w:r w:rsidRPr="00253DCD">
        <w:rPr>
          <w:rFonts w:ascii="Times New Roman" w:hAnsi="Times New Roman" w:cs="Times New Roman"/>
          <w:color w:val="222222"/>
          <w:sz w:val="24"/>
          <w:szCs w:val="24"/>
          <w:shd w:val="clear" w:color="auto" w:fill="FFFFFF"/>
        </w:rPr>
        <w:t xml:space="preserve">temperature. The gas then flows to the condenser where the temperature lowers due to the cold outdoor air and then turns back to liquid where the pumping back takes place. </w:t>
      </w:r>
    </w:p>
    <w:p w:rsidR="003D17FA" w:rsidRPr="00253DCD" w:rsidP="002B77CB" w14:paraId="6DAE1BF4" w14:textId="2A739F59">
      <w:pPr>
        <w:spacing w:after="0" w:line="480" w:lineRule="auto"/>
        <w:ind w:firstLine="720"/>
        <w:contextualSpacing/>
        <w:rPr>
          <w:rFonts w:ascii="Times New Roman" w:hAnsi="Times New Roman" w:cs="Times New Roman"/>
          <w:color w:val="222222"/>
          <w:sz w:val="24"/>
          <w:szCs w:val="24"/>
          <w:shd w:val="clear" w:color="auto" w:fill="FFFFFF"/>
        </w:rPr>
      </w:pPr>
      <w:r w:rsidRPr="00253DCD">
        <w:rPr>
          <w:rFonts w:ascii="Times New Roman" w:hAnsi="Times New Roman" w:cs="Times New Roman"/>
          <w:color w:val="222222"/>
          <w:sz w:val="24"/>
          <w:szCs w:val="24"/>
          <w:shd w:val="clear" w:color="auto" w:fill="FFFFFF"/>
        </w:rPr>
        <w:t>There are a variety of commonly used refrigerants, and they have different effects on climate. Chlorofluorocarbons are one of the refrigerants that cause depletion of the ozone layer. The ozone layer depletion brings about global warming. Additionally, there is an increase in skin cancer and weakened immunity among humans. HFC is another refrigerant used in MVAC systems for a long period. The refrigerants are common in causing greenhouse gases, which causes global warming (</w:t>
      </w:r>
      <w:r w:rsidRPr="00253DCD">
        <w:rPr>
          <w:rFonts w:ascii="Times New Roman" w:hAnsi="Times New Roman" w:cs="Times New Roman"/>
          <w:color w:val="222222"/>
          <w:sz w:val="24"/>
          <w:szCs w:val="24"/>
          <w:shd w:val="clear" w:color="auto" w:fill="FFFFFF"/>
        </w:rPr>
        <w:t>Benhadid</w:t>
      </w:r>
      <w:r w:rsidRPr="00253DCD">
        <w:rPr>
          <w:rFonts w:ascii="Times New Roman" w:hAnsi="Times New Roman" w:cs="Times New Roman"/>
          <w:color w:val="222222"/>
          <w:sz w:val="24"/>
          <w:szCs w:val="24"/>
          <w:shd w:val="clear" w:color="auto" w:fill="FFFFFF"/>
        </w:rPr>
        <w:t xml:space="preserve">-Dib &amp; </w:t>
      </w:r>
      <w:r w:rsidRPr="00253DCD">
        <w:rPr>
          <w:rFonts w:ascii="Times New Roman" w:hAnsi="Times New Roman" w:cs="Times New Roman"/>
          <w:color w:val="222222"/>
          <w:sz w:val="24"/>
          <w:szCs w:val="24"/>
          <w:shd w:val="clear" w:color="auto" w:fill="FFFFFF"/>
        </w:rPr>
        <w:t>Benzaoui</w:t>
      </w:r>
      <w:r w:rsidRPr="00253DCD">
        <w:rPr>
          <w:rFonts w:ascii="Times New Roman" w:hAnsi="Times New Roman" w:cs="Times New Roman"/>
          <w:color w:val="222222"/>
          <w:sz w:val="24"/>
          <w:szCs w:val="24"/>
          <w:shd w:val="clear" w:color="auto" w:fill="FFFFFF"/>
        </w:rPr>
        <w:t>, 2012). There is electricity consumption in the refrigeration process, which also brings about the emission of high amounts of carbon dioxide into the atmosphere. The fluorinated refrigerants are also common but very harmful to the ozone layer, where the stratosphere part of the ozone layer is destroyed, leading to global warming. From global warming, there is the formation of smog in the atmosphere. Finally, ammonia fluid is a common refrigeration substance mostly bused in industrial refrigeration (</w:t>
      </w:r>
      <w:r w:rsidRPr="00253DCD">
        <w:rPr>
          <w:rFonts w:ascii="Times New Roman" w:hAnsi="Times New Roman" w:cs="Times New Roman"/>
          <w:color w:val="222222"/>
          <w:sz w:val="24"/>
          <w:szCs w:val="24"/>
          <w:shd w:val="clear" w:color="auto" w:fill="FFFFFF"/>
        </w:rPr>
        <w:t>Benhadid</w:t>
      </w:r>
      <w:r w:rsidRPr="00253DCD">
        <w:rPr>
          <w:rFonts w:ascii="Times New Roman" w:hAnsi="Times New Roman" w:cs="Times New Roman"/>
          <w:color w:val="222222"/>
          <w:sz w:val="24"/>
          <w:szCs w:val="24"/>
          <w:shd w:val="clear" w:color="auto" w:fill="FFFFFF"/>
        </w:rPr>
        <w:t xml:space="preserve">-Dib &amp; </w:t>
      </w:r>
      <w:r w:rsidRPr="00253DCD">
        <w:rPr>
          <w:rFonts w:ascii="Times New Roman" w:hAnsi="Times New Roman" w:cs="Times New Roman"/>
          <w:color w:val="222222"/>
          <w:sz w:val="24"/>
          <w:szCs w:val="24"/>
          <w:shd w:val="clear" w:color="auto" w:fill="FFFFFF"/>
        </w:rPr>
        <w:t>Benzaoui</w:t>
      </w:r>
      <w:r w:rsidRPr="00253DCD">
        <w:rPr>
          <w:rFonts w:ascii="Times New Roman" w:hAnsi="Times New Roman" w:cs="Times New Roman"/>
          <w:color w:val="222222"/>
          <w:sz w:val="24"/>
          <w:szCs w:val="24"/>
          <w:shd w:val="clear" w:color="auto" w:fill="FFFFFF"/>
        </w:rPr>
        <w:t>, 2012). The gas, however, is dangerous and explosive. Therefore, if released into the atmosphere, it can cause much harm. Most refrigerants, therefore, are a threat to the climate since when emitted into the atmosphere, they cause many chemical reactions with atmospheric gases as well as the sun hence changing the regular environmental occurrences.
</w:t>
      </w:r>
    </w:p>
    <w:p w:rsidR="00581A9A" w:rsidRPr="00253DCD" w:rsidP="00253DCD" w14:paraId="0D17B6D3" w14:textId="77777777">
      <w:pPr>
        <w:spacing w:after="0" w:line="480" w:lineRule="auto"/>
        <w:contextualSpacing/>
        <w:rPr>
          <w:rFonts w:ascii="Times New Roman" w:hAnsi="Times New Roman" w:cs="Times New Roman"/>
          <w:color w:val="222222"/>
          <w:sz w:val="24"/>
          <w:szCs w:val="24"/>
          <w:shd w:val="clear" w:color="auto" w:fill="FFFFFF"/>
        </w:rPr>
      </w:pPr>
    </w:p>
    <w:p w:rsidR="00581A9A" w:rsidRPr="00253DCD" w:rsidP="00253DCD" w14:paraId="1F5F4A2A" w14:textId="77777777">
      <w:pPr>
        <w:spacing w:after="0" w:line="480" w:lineRule="auto"/>
        <w:contextualSpacing/>
        <w:rPr>
          <w:rFonts w:ascii="Times New Roman" w:hAnsi="Times New Roman" w:cs="Times New Roman"/>
          <w:color w:val="222222"/>
          <w:sz w:val="24"/>
          <w:szCs w:val="24"/>
          <w:shd w:val="clear" w:color="auto" w:fill="FFFFFF"/>
        </w:rPr>
      </w:pPr>
    </w:p>
    <w:p w:rsidR="00581A9A" w:rsidP="00253DCD" w14:paraId="781EB0F6" w14:textId="7F566763">
      <w:pPr>
        <w:spacing w:after="0" w:line="480" w:lineRule="auto"/>
        <w:contextualSpacing/>
        <w:rPr>
          <w:rFonts w:ascii="Times New Roman" w:hAnsi="Times New Roman" w:cs="Times New Roman"/>
          <w:color w:val="222222"/>
          <w:sz w:val="24"/>
          <w:szCs w:val="24"/>
          <w:shd w:val="clear" w:color="auto" w:fill="FFFFFF"/>
        </w:rPr>
      </w:pPr>
    </w:p>
    <w:p w:rsidR="002B77CB" w:rsidP="00253DCD" w14:paraId="30C93614" w14:textId="322C7382">
      <w:pPr>
        <w:spacing w:after="0" w:line="480" w:lineRule="auto"/>
        <w:contextualSpacing/>
        <w:rPr>
          <w:rFonts w:ascii="Times New Roman" w:hAnsi="Times New Roman" w:cs="Times New Roman"/>
          <w:color w:val="222222"/>
          <w:sz w:val="24"/>
          <w:szCs w:val="24"/>
          <w:shd w:val="clear" w:color="auto" w:fill="FFFFFF"/>
        </w:rPr>
      </w:pPr>
    </w:p>
    <w:p w:rsidR="002B77CB" w:rsidP="00253DCD" w14:paraId="6E581EB0" w14:textId="459E2552">
      <w:pPr>
        <w:spacing w:after="0" w:line="480" w:lineRule="auto"/>
        <w:contextualSpacing/>
        <w:rPr>
          <w:rFonts w:ascii="Times New Roman" w:hAnsi="Times New Roman" w:cs="Times New Roman"/>
          <w:color w:val="222222"/>
          <w:sz w:val="24"/>
          <w:szCs w:val="24"/>
          <w:shd w:val="clear" w:color="auto" w:fill="FFFFFF"/>
        </w:rPr>
      </w:pPr>
    </w:p>
    <w:p w:rsidR="002B77CB" w:rsidP="00253DCD" w14:paraId="5F0A9D78" w14:textId="3547E6E7">
      <w:pPr>
        <w:spacing w:after="0" w:line="480" w:lineRule="auto"/>
        <w:contextualSpacing/>
        <w:rPr>
          <w:rFonts w:ascii="Times New Roman" w:hAnsi="Times New Roman" w:cs="Times New Roman"/>
          <w:color w:val="222222"/>
          <w:sz w:val="24"/>
          <w:szCs w:val="24"/>
          <w:shd w:val="clear" w:color="auto" w:fill="FFFFFF"/>
        </w:rPr>
      </w:pPr>
    </w:p>
    <w:p w:rsidR="002B77CB" w:rsidRPr="00253DCD" w:rsidP="002B77CB" w14:paraId="2271EB62" w14:textId="6B746B3E">
      <w:pPr>
        <w:spacing w:after="0"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3D17FA" w:rsidRPr="00253DCD" w:rsidP="002B77CB" w14:paraId="21BB2F77" w14:textId="761362DE">
      <w:pPr>
        <w:spacing w:after="0" w:line="480" w:lineRule="auto"/>
        <w:ind w:left="720" w:hanging="720"/>
        <w:contextualSpacing/>
        <w:rPr>
          <w:rFonts w:ascii="Times New Roman" w:hAnsi="Times New Roman" w:cs="Times New Roman"/>
          <w:color w:val="222222"/>
          <w:sz w:val="24"/>
          <w:szCs w:val="24"/>
          <w:shd w:val="clear" w:color="auto" w:fill="FFFFFF"/>
        </w:rPr>
      </w:pPr>
      <w:r w:rsidRPr="00253DCD">
        <w:rPr>
          <w:rFonts w:ascii="Times New Roman" w:hAnsi="Times New Roman" w:cs="Times New Roman"/>
          <w:color w:val="222222"/>
          <w:sz w:val="24"/>
          <w:szCs w:val="24"/>
          <w:shd w:val="clear" w:color="auto" w:fill="FFFFFF"/>
        </w:rPr>
        <w:t>Benhadid</w:t>
      </w:r>
      <w:r w:rsidRPr="00253DCD">
        <w:rPr>
          <w:rFonts w:ascii="Times New Roman" w:hAnsi="Times New Roman" w:cs="Times New Roman"/>
          <w:color w:val="222222"/>
          <w:sz w:val="24"/>
          <w:szCs w:val="24"/>
          <w:shd w:val="clear" w:color="auto" w:fill="FFFFFF"/>
        </w:rPr>
        <w:t xml:space="preserve">-Dib, S., &amp; </w:t>
      </w:r>
      <w:r w:rsidRPr="00253DCD">
        <w:rPr>
          <w:rFonts w:ascii="Times New Roman" w:hAnsi="Times New Roman" w:cs="Times New Roman"/>
          <w:color w:val="222222"/>
          <w:sz w:val="24"/>
          <w:szCs w:val="24"/>
          <w:shd w:val="clear" w:color="auto" w:fill="FFFFFF"/>
        </w:rPr>
        <w:t>Benzaoui</w:t>
      </w:r>
      <w:r w:rsidRPr="00253DCD">
        <w:rPr>
          <w:rFonts w:ascii="Times New Roman" w:hAnsi="Times New Roman" w:cs="Times New Roman"/>
          <w:color w:val="222222"/>
          <w:sz w:val="24"/>
          <w:szCs w:val="24"/>
          <w:shd w:val="clear" w:color="auto" w:fill="FFFFFF"/>
        </w:rPr>
        <w:t xml:space="preserve">, A. (2012). Refrigerants and their environmental impact Substitution of hydrochlorofluorocarbon HCFC and HFC hydrofluorocarbon. Search for an adequate refrigerant. </w:t>
      </w:r>
      <w:r w:rsidRPr="00253DCD">
        <w:rPr>
          <w:rFonts w:ascii="Times New Roman" w:hAnsi="Times New Roman" w:cs="Times New Roman"/>
          <w:i/>
          <w:iCs/>
          <w:color w:val="222222"/>
          <w:sz w:val="24"/>
          <w:szCs w:val="24"/>
          <w:shd w:val="clear" w:color="auto" w:fill="FFFFFF"/>
        </w:rPr>
        <w:t>Energy Procedia</w:t>
      </w:r>
      <w:r w:rsidRPr="00253DCD">
        <w:rPr>
          <w:rFonts w:ascii="Times New Roman" w:hAnsi="Times New Roman" w:cs="Times New Roman"/>
          <w:color w:val="222222"/>
          <w:sz w:val="24"/>
          <w:szCs w:val="24"/>
          <w:shd w:val="clear" w:color="auto" w:fill="FFFFFF"/>
        </w:rPr>
        <w:t>, </w:t>
      </w:r>
      <w:r w:rsidRPr="00253DCD">
        <w:rPr>
          <w:rFonts w:ascii="Times New Roman" w:hAnsi="Times New Roman" w:cs="Times New Roman"/>
          <w:i/>
          <w:iCs/>
          <w:color w:val="222222"/>
          <w:sz w:val="24"/>
          <w:szCs w:val="24"/>
          <w:shd w:val="clear" w:color="auto" w:fill="FFFFFF"/>
        </w:rPr>
        <w:t>18</w:t>
      </w:r>
      <w:r w:rsidRPr="00253DCD">
        <w:rPr>
          <w:rFonts w:ascii="Times New Roman" w:hAnsi="Times New Roman" w:cs="Times New Roman"/>
          <w:color w:val="222222"/>
          <w:sz w:val="24"/>
          <w:szCs w:val="24"/>
          <w:shd w:val="clear" w:color="auto" w:fill="FFFFFF"/>
        </w:rPr>
        <w:t>, 807-816.</w:t>
      </w:r>
    </w:p>
    <w:p w:rsidR="00AF4704" w:rsidRPr="00253DCD" w:rsidP="002B77CB" w14:paraId="60C4C8D2" w14:textId="28F2C3EC">
      <w:pPr>
        <w:spacing w:after="0" w:line="480" w:lineRule="auto"/>
        <w:ind w:left="720" w:hanging="720"/>
        <w:contextualSpacing/>
        <w:rPr>
          <w:rFonts w:ascii="Times New Roman" w:hAnsi="Times New Roman" w:cs="Times New Roman"/>
          <w:color w:val="222222"/>
          <w:sz w:val="24"/>
          <w:szCs w:val="24"/>
          <w:shd w:val="clear" w:color="auto" w:fill="FFFFFF"/>
        </w:rPr>
      </w:pPr>
      <w:r w:rsidRPr="00253DCD">
        <w:rPr>
          <w:rFonts w:ascii="Times New Roman" w:hAnsi="Times New Roman" w:cs="Times New Roman"/>
          <w:color w:val="222222"/>
          <w:sz w:val="24"/>
          <w:szCs w:val="24"/>
          <w:shd w:val="clear" w:color="auto" w:fill="FFFFFF"/>
        </w:rPr>
        <w:t>Letherman</w:t>
      </w:r>
      <w:r w:rsidRPr="00253DCD">
        <w:rPr>
          <w:rFonts w:ascii="Times New Roman" w:hAnsi="Times New Roman" w:cs="Times New Roman"/>
          <w:color w:val="222222"/>
          <w:sz w:val="24"/>
          <w:szCs w:val="24"/>
          <w:shd w:val="clear" w:color="auto" w:fill="FFFFFF"/>
        </w:rPr>
        <w:t>, K. M. (2014). </w:t>
      </w:r>
      <w:r w:rsidRPr="00253DCD">
        <w:rPr>
          <w:rFonts w:ascii="Times New Roman" w:hAnsi="Times New Roman" w:cs="Times New Roman"/>
          <w:i/>
          <w:iCs/>
          <w:color w:val="222222"/>
          <w:sz w:val="24"/>
          <w:szCs w:val="24"/>
          <w:shd w:val="clear" w:color="auto" w:fill="FFFFFF"/>
        </w:rPr>
        <w:t>Automatic Controls for Heating and Air Conditioning: principles and applications</w:t>
      </w:r>
      <w:r w:rsidRPr="00253DCD">
        <w:rPr>
          <w:rFonts w:ascii="Times New Roman" w:hAnsi="Times New Roman" w:cs="Times New Roman"/>
          <w:color w:val="222222"/>
          <w:sz w:val="24"/>
          <w:szCs w:val="24"/>
          <w:shd w:val="clear" w:color="auto" w:fill="FFFFFF"/>
        </w:rPr>
        <w:t> (Vol. 15). Elsevier.</w:t>
      </w:r>
    </w:p>
    <w:p w:rsidR="007A5467" w:rsidRPr="002B77CB" w:rsidP="002B77CB" w14:paraId="27DFBC15" w14:textId="26425A0A">
      <w:pPr>
        <w:spacing w:after="0" w:line="480" w:lineRule="auto"/>
        <w:ind w:left="720" w:hanging="720"/>
        <w:contextualSpacing/>
        <w:rPr>
          <w:rFonts w:ascii="Times New Roman" w:hAnsi="Times New Roman" w:cs="Times New Roman"/>
          <w:sz w:val="24"/>
          <w:szCs w:val="24"/>
        </w:rPr>
      </w:pPr>
      <w:r w:rsidRPr="00253DCD">
        <w:rPr>
          <w:rFonts w:ascii="Times New Roman" w:hAnsi="Times New Roman" w:cs="Times New Roman"/>
          <w:color w:val="000000"/>
          <w:sz w:val="24"/>
          <w:szCs w:val="24"/>
          <w:shd w:val="clear" w:color="auto" w:fill="FFFFFF"/>
        </w:rPr>
        <w:t>Service Champions. (2017, August 18). </w:t>
      </w:r>
      <w:r w:rsidRPr="00253DCD">
        <w:rPr>
          <w:rStyle w:val="Emphasis"/>
          <w:rFonts w:ascii="Times New Roman" w:hAnsi="Times New Roman" w:cs="Times New Roman"/>
          <w:color w:val="000000"/>
          <w:sz w:val="24"/>
          <w:szCs w:val="24"/>
          <w:shd w:val="clear" w:color="auto" w:fill="FFFFFF"/>
        </w:rPr>
        <w:t>How an air conditioner works | The refrigeration cycle</w:t>
      </w:r>
      <w:r w:rsidRPr="00253DCD">
        <w:rPr>
          <w:rFonts w:ascii="Times New Roman" w:hAnsi="Times New Roman" w:cs="Times New Roman"/>
          <w:color w:val="000000"/>
          <w:sz w:val="24"/>
          <w:szCs w:val="24"/>
          <w:shd w:val="clear" w:color="auto" w:fill="FFFFFF"/>
        </w:rPr>
        <w:t>. Service Champions NorCal. Retrieved September 20, 2020, from </w:t>
      </w:r>
      <w:hyperlink r:id="rId4" w:history="1">
        <w:r w:rsidRPr="002B77CB">
          <w:rPr>
            <w:rStyle w:val="Hyperlink"/>
            <w:rFonts w:ascii="Times New Roman" w:hAnsi="Times New Roman" w:cs="Times New Roman"/>
            <w:color w:val="000000"/>
            <w:sz w:val="24"/>
            <w:szCs w:val="24"/>
            <w:u w:val="none"/>
            <w:shd w:val="clear" w:color="auto" w:fill="FFFFFF"/>
          </w:rPr>
          <w:t>https://www.servicechampions.net/blog/air-conditioner-works-refrigeration-cycle/</w:t>
        </w:r>
      </w:hyperlink>
    </w:p>
    <w:p w:rsidR="00387614" w:rsidRPr="00253DCD" w:rsidP="00253DCD" w14:paraId="36556476" w14:textId="77777777">
      <w:pPr>
        <w:spacing w:after="0" w:line="480" w:lineRule="auto"/>
        <w:contextualSpacing/>
        <w:rPr>
          <w:rFonts w:ascii="Times New Roman" w:hAnsi="Times New Roman" w:cs="Times New Roman"/>
          <w:color w:val="222222"/>
          <w:sz w:val="24"/>
          <w:szCs w:val="24"/>
          <w:shd w:val="clear" w:color="auto" w:fill="FFFFFF"/>
        </w:rPr>
      </w:pPr>
    </w:p>
    <w:p w:rsidR="008001B7" w:rsidRPr="00253DCD" w:rsidP="00253DCD" w14:paraId="0F045426" w14:textId="31B31075">
      <w:pPr>
        <w:spacing w:after="0" w:line="480" w:lineRule="auto"/>
        <w:contextualSpacing/>
        <w:rPr>
          <w:rFonts w:ascii="Times New Roman" w:hAnsi="Times New Roman" w:cs="Times New Roman"/>
          <w:sz w:val="24"/>
          <w:szCs w:val="24"/>
        </w:rPr>
      </w:pPr>
    </w:p>
    <w:sectPr w:rsidSect="00253DCD">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3DCD" w:rsidRPr="00253DCD" w14:paraId="2B0F955C" w14:textId="368E64B8">
    <w:pPr>
      <w:pStyle w:val="Header"/>
      <w:rPr>
        <w:rFonts w:ascii="Times New Roman" w:hAnsi="Times New Roman" w:cs="Times New Roman"/>
        <w:sz w:val="24"/>
        <w:szCs w:val="24"/>
      </w:rPr>
    </w:pPr>
    <w:r>
      <w:rPr>
        <w:rFonts w:ascii="Times New Roman" w:hAnsi="Times New Roman" w:cs="Times New Roman"/>
        <w:sz w:val="24"/>
        <w:szCs w:val="24"/>
      </w:rPr>
      <w:t>Heating and Cooling</w:t>
    </w:r>
    <w:r>
      <w:rPr>
        <w:rFonts w:ascii="Times New Roman" w:hAnsi="Times New Roman" w:cs="Times New Roman"/>
        <w:sz w:val="24"/>
        <w:szCs w:val="24"/>
      </w:rPr>
      <w:tab/>
    </w:r>
    <w:r>
      <w:rPr>
        <w:rFonts w:ascii="Times New Roman" w:hAnsi="Times New Roman" w:cs="Times New Roman"/>
        <w:sz w:val="24"/>
        <w:szCs w:val="24"/>
      </w:rPr>
      <w:tab/>
    </w:r>
    <w:r w:rsidRPr="00253DCD">
      <w:rPr>
        <w:rFonts w:ascii="Times New Roman" w:hAnsi="Times New Roman" w:cs="Times New Roman"/>
        <w:sz w:val="24"/>
        <w:szCs w:val="24"/>
      </w:rPr>
      <w:fldChar w:fldCharType="begin"/>
    </w:r>
    <w:r w:rsidRPr="00253DCD">
      <w:rPr>
        <w:rFonts w:ascii="Times New Roman" w:hAnsi="Times New Roman" w:cs="Times New Roman"/>
        <w:sz w:val="24"/>
        <w:szCs w:val="24"/>
      </w:rPr>
      <w:instrText xml:space="preserve"> PAGE   \* MERGEFORMAT </w:instrText>
    </w:r>
    <w:r w:rsidRPr="00253DCD">
      <w:rPr>
        <w:rFonts w:ascii="Times New Roman" w:hAnsi="Times New Roman" w:cs="Times New Roman"/>
        <w:sz w:val="24"/>
        <w:szCs w:val="24"/>
      </w:rPr>
      <w:fldChar w:fldCharType="separate"/>
    </w:r>
    <w:r w:rsidRPr="00253DCD">
      <w:rPr>
        <w:rFonts w:ascii="Times New Roman" w:hAnsi="Times New Roman" w:cs="Times New Roman"/>
        <w:noProof/>
        <w:sz w:val="24"/>
        <w:szCs w:val="24"/>
      </w:rPr>
      <w:t>1</w:t>
    </w:r>
    <w:r w:rsidRPr="00253DC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3DCD" w:rsidRPr="00253DCD" w14:paraId="0867C65A" w14:textId="5FE9B452">
    <w:pPr>
      <w:pStyle w:val="Header"/>
      <w:rPr>
        <w:rFonts w:ascii="Times New Roman" w:hAnsi="Times New Roman" w:cs="Times New Roman"/>
        <w:sz w:val="24"/>
        <w:szCs w:val="24"/>
      </w:rPr>
    </w:pPr>
    <w:r>
      <w:rPr>
        <w:rFonts w:ascii="Times New Roman" w:hAnsi="Times New Roman" w:cs="Times New Roman"/>
        <w:sz w:val="24"/>
        <w:szCs w:val="24"/>
      </w:rPr>
      <w:t>Running head: HEATING AND COOLING</w:t>
    </w:r>
    <w:r>
      <w:rPr>
        <w:rFonts w:ascii="Times New Roman" w:hAnsi="Times New Roman" w:cs="Times New Roman"/>
        <w:sz w:val="24"/>
        <w:szCs w:val="24"/>
      </w:rPr>
      <w:tab/>
    </w:r>
    <w:r>
      <w:rPr>
        <w:rFonts w:ascii="Times New Roman" w:hAnsi="Times New Roman" w:cs="Times New Roman"/>
        <w:sz w:val="24"/>
        <w:szCs w:val="24"/>
      </w:rPr>
      <w:tab/>
    </w:r>
    <w:r w:rsidRPr="00253DCD">
      <w:rPr>
        <w:rFonts w:ascii="Times New Roman" w:hAnsi="Times New Roman" w:cs="Times New Roman"/>
        <w:sz w:val="24"/>
        <w:szCs w:val="24"/>
      </w:rPr>
      <w:fldChar w:fldCharType="begin"/>
    </w:r>
    <w:r w:rsidRPr="00253DCD">
      <w:rPr>
        <w:rFonts w:ascii="Times New Roman" w:hAnsi="Times New Roman" w:cs="Times New Roman"/>
        <w:sz w:val="24"/>
        <w:szCs w:val="24"/>
      </w:rPr>
      <w:instrText xml:space="preserve"> PAGE   \* MERGEFORMAT </w:instrText>
    </w:r>
    <w:r w:rsidRPr="00253DCD">
      <w:rPr>
        <w:rFonts w:ascii="Times New Roman" w:hAnsi="Times New Roman" w:cs="Times New Roman"/>
        <w:sz w:val="24"/>
        <w:szCs w:val="24"/>
      </w:rPr>
      <w:fldChar w:fldCharType="separate"/>
    </w:r>
    <w:r w:rsidRPr="00253DCD">
      <w:rPr>
        <w:rFonts w:ascii="Times New Roman" w:hAnsi="Times New Roman" w:cs="Times New Roman"/>
        <w:noProof/>
        <w:sz w:val="24"/>
        <w:szCs w:val="24"/>
      </w:rPr>
      <w:t>1</w:t>
    </w:r>
    <w:r w:rsidRPr="00253DC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5D46A5"/>
    <w:multiLevelType w:val="multilevel"/>
    <w:tmpl w:val="EFC292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F656547"/>
    <w:multiLevelType w:val="multilevel"/>
    <w:tmpl w:val="4D66A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6875CE1"/>
    <w:multiLevelType w:val="multilevel"/>
    <w:tmpl w:val="E258D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E48485E"/>
    <w:multiLevelType w:val="multilevel"/>
    <w:tmpl w:val="FDFA12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FEE21E4"/>
    <w:multiLevelType w:val="multilevel"/>
    <w:tmpl w:val="B300B5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542"/>
    <w:rsid w:val="00003B00"/>
    <w:rsid w:val="00023C02"/>
    <w:rsid w:val="0006316C"/>
    <w:rsid w:val="00065A72"/>
    <w:rsid w:val="000669DB"/>
    <w:rsid w:val="000723C7"/>
    <w:rsid w:val="00080F67"/>
    <w:rsid w:val="0009791F"/>
    <w:rsid w:val="000F780F"/>
    <w:rsid w:val="001117ED"/>
    <w:rsid w:val="001517F1"/>
    <w:rsid w:val="001537D0"/>
    <w:rsid w:val="001B546C"/>
    <w:rsid w:val="001D1EFE"/>
    <w:rsid w:val="001E492D"/>
    <w:rsid w:val="00253DCD"/>
    <w:rsid w:val="002B77CB"/>
    <w:rsid w:val="002F5F1C"/>
    <w:rsid w:val="0031271E"/>
    <w:rsid w:val="00343E7F"/>
    <w:rsid w:val="0034451B"/>
    <w:rsid w:val="00354D9C"/>
    <w:rsid w:val="00386BA8"/>
    <w:rsid w:val="00387614"/>
    <w:rsid w:val="003C003C"/>
    <w:rsid w:val="003C6BC3"/>
    <w:rsid w:val="003D17FA"/>
    <w:rsid w:val="003D7D06"/>
    <w:rsid w:val="00422E60"/>
    <w:rsid w:val="00433F6F"/>
    <w:rsid w:val="00445899"/>
    <w:rsid w:val="00491D04"/>
    <w:rsid w:val="004F6A6C"/>
    <w:rsid w:val="00577B99"/>
    <w:rsid w:val="00581A9A"/>
    <w:rsid w:val="00593A55"/>
    <w:rsid w:val="005A05C7"/>
    <w:rsid w:val="005C272E"/>
    <w:rsid w:val="005D4EB3"/>
    <w:rsid w:val="005E5B59"/>
    <w:rsid w:val="00604ECA"/>
    <w:rsid w:val="00610F8B"/>
    <w:rsid w:val="00611B49"/>
    <w:rsid w:val="00616575"/>
    <w:rsid w:val="00634BE8"/>
    <w:rsid w:val="006440BC"/>
    <w:rsid w:val="0068535E"/>
    <w:rsid w:val="006907DB"/>
    <w:rsid w:val="006D6F87"/>
    <w:rsid w:val="006F185A"/>
    <w:rsid w:val="00717674"/>
    <w:rsid w:val="00717696"/>
    <w:rsid w:val="0072647C"/>
    <w:rsid w:val="00731A22"/>
    <w:rsid w:val="007A5467"/>
    <w:rsid w:val="007C238B"/>
    <w:rsid w:val="007C665C"/>
    <w:rsid w:val="007D1873"/>
    <w:rsid w:val="008001B7"/>
    <w:rsid w:val="00800742"/>
    <w:rsid w:val="008852E3"/>
    <w:rsid w:val="008864B8"/>
    <w:rsid w:val="008E0542"/>
    <w:rsid w:val="00904AA2"/>
    <w:rsid w:val="00904F63"/>
    <w:rsid w:val="009270BB"/>
    <w:rsid w:val="0093053A"/>
    <w:rsid w:val="00962CB4"/>
    <w:rsid w:val="00973E8E"/>
    <w:rsid w:val="009859EB"/>
    <w:rsid w:val="009870BB"/>
    <w:rsid w:val="009B6879"/>
    <w:rsid w:val="009C0A1A"/>
    <w:rsid w:val="009D00FF"/>
    <w:rsid w:val="00A36913"/>
    <w:rsid w:val="00A51204"/>
    <w:rsid w:val="00A53171"/>
    <w:rsid w:val="00A77524"/>
    <w:rsid w:val="00A91A8A"/>
    <w:rsid w:val="00AC2001"/>
    <w:rsid w:val="00AD2C03"/>
    <w:rsid w:val="00AF4704"/>
    <w:rsid w:val="00B06E2B"/>
    <w:rsid w:val="00B77A95"/>
    <w:rsid w:val="00BD756E"/>
    <w:rsid w:val="00C16B81"/>
    <w:rsid w:val="00C2493C"/>
    <w:rsid w:val="00C30C11"/>
    <w:rsid w:val="00C35AEF"/>
    <w:rsid w:val="00C3655B"/>
    <w:rsid w:val="00C56686"/>
    <w:rsid w:val="00C7366E"/>
    <w:rsid w:val="00CD1CAA"/>
    <w:rsid w:val="00CD3B0A"/>
    <w:rsid w:val="00CE3820"/>
    <w:rsid w:val="00CE622C"/>
    <w:rsid w:val="00CF0468"/>
    <w:rsid w:val="00D31206"/>
    <w:rsid w:val="00D94E46"/>
    <w:rsid w:val="00DD4939"/>
    <w:rsid w:val="00DE3378"/>
    <w:rsid w:val="00E068FE"/>
    <w:rsid w:val="00E60E4D"/>
    <w:rsid w:val="00EF1CC4"/>
    <w:rsid w:val="00F1183B"/>
    <w:rsid w:val="00F1470E"/>
    <w:rsid w:val="00F6016C"/>
    <w:rsid w:val="00F8197E"/>
    <w:rsid w:val="00F81B21"/>
    <w:rsid w:val="00F97865"/>
    <w:rsid w:val="00FC4D4D"/>
    <w:rsid w:val="00FF066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4E23687-B99C-46C3-A7D2-CD6073DF9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003B0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52E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852E3"/>
    <w:rPr>
      <w:color w:val="0000FF"/>
      <w:u w:val="single"/>
    </w:rPr>
  </w:style>
  <w:style w:type="character" w:customStyle="1" w:styleId="Heading2Char">
    <w:name w:val="Heading 2 Char"/>
    <w:basedOn w:val="DefaultParagraphFont"/>
    <w:link w:val="Heading2"/>
    <w:uiPriority w:val="9"/>
    <w:rsid w:val="00003B00"/>
    <w:rPr>
      <w:rFonts w:ascii="Times New Roman" w:eastAsia="Times New Roman" w:hAnsi="Times New Roman" w:cs="Times New Roman"/>
      <w:b/>
      <w:bCs/>
      <w:sz w:val="36"/>
      <w:szCs w:val="36"/>
    </w:rPr>
  </w:style>
  <w:style w:type="character" w:styleId="Strong">
    <w:name w:val="Strong"/>
    <w:basedOn w:val="DefaultParagraphFont"/>
    <w:uiPriority w:val="22"/>
    <w:qFormat/>
    <w:rsid w:val="00003B00"/>
    <w:rPr>
      <w:b/>
      <w:bCs/>
    </w:rPr>
  </w:style>
  <w:style w:type="character" w:styleId="Emphasis">
    <w:name w:val="Emphasis"/>
    <w:basedOn w:val="DefaultParagraphFont"/>
    <w:uiPriority w:val="20"/>
    <w:qFormat/>
    <w:rsid w:val="007A5467"/>
    <w:rPr>
      <w:i/>
      <w:iCs/>
    </w:rPr>
  </w:style>
  <w:style w:type="paragraph" w:styleId="Header">
    <w:name w:val="header"/>
    <w:basedOn w:val="Normal"/>
    <w:link w:val="HeaderChar"/>
    <w:uiPriority w:val="99"/>
    <w:unhideWhenUsed/>
    <w:rsid w:val="00253D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DCD"/>
  </w:style>
  <w:style w:type="paragraph" w:styleId="Footer">
    <w:name w:val="footer"/>
    <w:basedOn w:val="Normal"/>
    <w:link w:val="FooterChar"/>
    <w:uiPriority w:val="99"/>
    <w:unhideWhenUsed/>
    <w:rsid w:val="00253D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servicechampions.net/blog/air-conditioner-works-refrigeration-cycle/"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4</Pages>
  <Words>637</Words>
  <Characters>3632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145</cp:revision>
  <dcterms:created xsi:type="dcterms:W3CDTF">2020-09-19T19:08:00Z</dcterms:created>
  <dcterms:modified xsi:type="dcterms:W3CDTF">2020-09-20T04:32:00Z</dcterms:modified>
</cp:coreProperties>
</file>